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Здравствуйте, уважаемые коллеги!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Мы рады были встретиться с вами на "Педагогическом марафоне" в г. Москва. Благодарим за ваше внимание и интерес к нашим играм.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В продолжение встречи высылаем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ссылку на скачивание обещанных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17375E"/>
          <w:sz w:val="20"/>
          <w:szCs w:val="20"/>
        </w:rPr>
        <w:t>:</w:t>
      </w:r>
      <w:hyperlink r:id="rId4" w:tgtFrame="_blank" w:history="1">
        <w:r>
          <w:rPr>
            <w:rStyle w:val="a5"/>
            <w:rFonts w:ascii="Arial" w:hAnsi="Arial" w:cs="Arial"/>
            <w:color w:val="0077CC"/>
            <w:sz w:val="20"/>
            <w:szCs w:val="20"/>
          </w:rPr>
          <w:t>https</w:t>
        </w:r>
        <w:proofErr w:type="spellEnd"/>
        <w:r>
          <w:rPr>
            <w:rStyle w:val="a5"/>
            <w:rFonts w:ascii="Arial" w:hAnsi="Arial" w:cs="Arial"/>
            <w:color w:val="0077CC"/>
            <w:sz w:val="20"/>
            <w:szCs w:val="20"/>
          </w:rPr>
          <w:t>://cloud.mail.ru/</w:t>
        </w:r>
        <w:proofErr w:type="spellStart"/>
        <w:r>
          <w:rPr>
            <w:rStyle w:val="a5"/>
            <w:rFonts w:ascii="Arial" w:hAnsi="Arial" w:cs="Arial"/>
            <w:color w:val="0077CC"/>
            <w:sz w:val="20"/>
            <w:szCs w:val="20"/>
          </w:rPr>
          <w:t>public</w:t>
        </w:r>
        <w:proofErr w:type="spellEnd"/>
        <w:r>
          <w:rPr>
            <w:rStyle w:val="a5"/>
            <w:rFonts w:ascii="Arial" w:hAnsi="Arial" w:cs="Arial"/>
            <w:color w:val="0077CC"/>
            <w:sz w:val="20"/>
            <w:szCs w:val="20"/>
          </w:rPr>
          <w:t>/9t7E/</w:t>
        </w:r>
        <w:proofErr w:type="spellStart"/>
        <w:r>
          <w:rPr>
            <w:rStyle w:val="a5"/>
            <w:rFonts w:ascii="Arial" w:hAnsi="Arial" w:cs="Arial"/>
            <w:color w:val="0077CC"/>
            <w:sz w:val="20"/>
            <w:szCs w:val="20"/>
          </w:rPr>
          <w:t>rCVNVRUvR</w:t>
        </w:r>
        <w:proofErr w:type="spellEnd"/>
      </w:hyperlink>
      <w:r>
        <w:rPr>
          <w:rFonts w:ascii="Arial" w:hAnsi="Arial" w:cs="Arial"/>
          <w:color w:val="17375E"/>
          <w:sz w:val="20"/>
          <w:szCs w:val="20"/>
        </w:rPr>
        <w:t> </w:t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17375E"/>
          <w:sz w:val="20"/>
          <w:szCs w:val="20"/>
        </w:rPr>
        <w:br/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17375E"/>
          <w:sz w:val="27"/>
          <w:szCs w:val="27"/>
        </w:rPr>
        <w:t>Предстоящие события:</w:t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В Санкт-Петербурге с 1 по 10 июня 2016 года состоится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тьюторский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семинар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полный курс по технологии. Обучитесь сами - обучите своих коллег! Запись на семинар уже идет, успейте вовремя подать заявку!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 июня в Петербурге состоится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всероссийская конференция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международным участием. Предусмотрены различные формы участия.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BF0000"/>
          <w:sz w:val="20"/>
          <w:szCs w:val="20"/>
        </w:rPr>
        <w:t>Ссылка на пост об июньских событиях (обучении и конференции)</w:t>
      </w:r>
      <w:r>
        <w:rPr>
          <w:rFonts w:ascii="Arial" w:hAnsi="Arial" w:cs="Arial"/>
          <w:color w:val="17375E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17375E"/>
          <w:sz w:val="20"/>
          <w:szCs w:val="20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0077CC"/>
            <w:sz w:val="20"/>
            <w:szCs w:val="20"/>
          </w:rPr>
          <w:t>http://voskobovich.su/2015/11/10/ob-obuchayushhih-tyutorskih-seminarah-i-konferentsii-v-iyune-2016-goda-v-spb/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17375E"/>
          <w:sz w:val="20"/>
          <w:szCs w:val="20"/>
        </w:rPr>
        <w:t>  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Мы планируем проведение семинара в Москве (май 2016 года)</w:t>
      </w:r>
      <w:r>
        <w:rPr>
          <w:rFonts w:ascii="Arial" w:hAnsi="Arial" w:cs="Arial"/>
          <w:color w:val="000000"/>
          <w:sz w:val="20"/>
          <w:szCs w:val="20"/>
        </w:rPr>
        <w:t xml:space="preserve">.  Семинар представляет собой первый обучающий модуль, посвященный обзору технологии, а дальнейшем планируются другие модули для конкретизации методики работы с играми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Воскобовича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Стоимость - 3000 рублей. От количества желающих будет зависеть, состоится ли московский семинар. Если есть желание обучиться, сообщите нам об этом, заполнив небольшую анкету по ссылке:</w:t>
      </w:r>
      <w:r>
        <w:rPr>
          <w:rFonts w:ascii="Arial" w:hAnsi="Arial" w:cs="Arial"/>
          <w:color w:val="17375E"/>
          <w:sz w:val="20"/>
          <w:szCs w:val="20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0077CC"/>
            <w:sz w:val="20"/>
            <w:szCs w:val="20"/>
          </w:rPr>
          <w:t>https://docs.google.com/forms/d/1JtZ_LTEkLsqfjx2btkwuo1lfosMEzQEvsF8OsWlsdEo/viewform</w:t>
        </w:r>
      </w:hyperlink>
      <w:r>
        <w:rPr>
          <w:rFonts w:ascii="Arial" w:hAnsi="Arial" w:cs="Arial"/>
          <w:color w:val="17375E"/>
          <w:sz w:val="20"/>
          <w:szCs w:val="20"/>
        </w:rPr>
        <w:t> </w:t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Приглашаем на наш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вебинар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посвященный предметно-развивающей среде "Фиолетовый лес" 15 апреля. Запись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вебинар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здесь:</w:t>
      </w:r>
      <w:r>
        <w:rPr>
          <w:rFonts w:ascii="Arial" w:hAnsi="Arial" w:cs="Arial"/>
          <w:color w:val="17375E"/>
          <w:sz w:val="20"/>
          <w:szCs w:val="20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0077CC"/>
            <w:sz w:val="20"/>
            <w:szCs w:val="20"/>
          </w:rPr>
          <w:t>http://www.defectologiya.pro/webinars/15_04_2016/sovremennyie_obrazovatelnyie_texnologii_razvivayushhaya_predmetno_prostranstvennaya_sreda_fioletovyij_les/</w:t>
        </w:r>
      </w:hyperlink>
      <w:r>
        <w:rPr>
          <w:rFonts w:ascii="Arial" w:hAnsi="Arial" w:cs="Arial"/>
          <w:color w:val="17375E"/>
          <w:sz w:val="20"/>
          <w:szCs w:val="20"/>
        </w:rPr>
        <w:t> </w:t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Fonts w:ascii="Arial" w:hAnsi="Arial" w:cs="Arial"/>
          <w:color w:val="17375E"/>
          <w:sz w:val="20"/>
          <w:szCs w:val="20"/>
        </w:rPr>
        <w:br/>
      </w:r>
      <w:r>
        <w:rPr>
          <w:rStyle w:val="a4"/>
          <w:rFonts w:ascii="Arial" w:hAnsi="Arial" w:cs="Arial"/>
          <w:color w:val="17375E"/>
          <w:sz w:val="27"/>
          <w:szCs w:val="27"/>
        </w:rPr>
        <w:t>Приглашаем к сотрудничеству: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Голосуйте за понравившиеся работы в конкурсе "Пестрота эмоций":</w:t>
      </w:r>
      <w:r>
        <w:rPr>
          <w:rStyle w:val="apple-converted-space"/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1F497D"/>
          <w:sz w:val="20"/>
          <w:szCs w:val="20"/>
        </w:rPr>
        <w:t> </w:t>
      </w:r>
      <w:hyperlink r:id="rId8" w:tgtFrame="_blank" w:history="1">
        <w:r>
          <w:rPr>
            <w:rStyle w:val="a5"/>
            <w:rFonts w:ascii="Arial" w:hAnsi="Arial" w:cs="Arial"/>
            <w:i/>
            <w:iCs/>
            <w:color w:val="0077CC"/>
            <w:sz w:val="20"/>
            <w:szCs w:val="20"/>
          </w:rPr>
          <w:t>http://vk.com/geokont</w:t>
        </w:r>
      </w:hyperlink>
      <w:r>
        <w:rPr>
          <w:rStyle w:val="a6"/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i/>
          <w:iCs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этого года мы запускаем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совместный проект с московским издательством "ТЦ Сфера".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Хотите быть авторами пособий, посвященных технологии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Воскобовича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?  Опишите нам свои идеи публикаций, непременно связанных с технологией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Воскобовича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"Сказочные лабиринты игры"!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Интересует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социальное партнерство, совместные инновационные проекты</w:t>
      </w:r>
      <w:r>
        <w:rPr>
          <w:rFonts w:ascii="Arial" w:hAnsi="Arial" w:cs="Arial"/>
          <w:color w:val="000000"/>
          <w:sz w:val="20"/>
          <w:szCs w:val="20"/>
        </w:rPr>
        <w:t>? Об этом есть слайды в презентации "Визитная карточка", легко скачиваемая по ссылке выше.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Хотите задать вопрос в своем регионе педагогам, разбирающимся в играх, получить ценный методический совет? Найдите их здесь:</w:t>
      </w:r>
      <w:r>
        <w:rPr>
          <w:rStyle w:val="a6"/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5"/>
            <w:rFonts w:ascii="Arial" w:hAnsi="Arial" w:cs="Arial"/>
            <w:i/>
            <w:iCs/>
            <w:color w:val="0077CC"/>
            <w:sz w:val="18"/>
            <w:szCs w:val="18"/>
          </w:rPr>
          <w:t>http://www.geokont.ru/Tutors</w:t>
        </w:r>
      </w:hyperlink>
      <w:r>
        <w:rPr>
          <w:rStyle w:val="a6"/>
          <w:rFonts w:ascii="Arial" w:hAnsi="Arial" w:cs="Arial"/>
          <w:color w:val="000000"/>
          <w:sz w:val="18"/>
          <w:szCs w:val="18"/>
        </w:rPr>
        <w:t> или обратитесь непосредственно к нам.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18"/>
          <w:szCs w:val="18"/>
        </w:rPr>
        <w:t>Мы активно работаем над пополнением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видеотеки.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Вот достойный вариант представления потенциала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игры  "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Фонарики":  </w:t>
      </w:r>
      <w:hyperlink r:id="rId10" w:tgtFrame="_blank" w:history="1">
        <w:r>
          <w:rPr>
            <w:rStyle w:val="a5"/>
            <w:rFonts w:ascii="Arial" w:hAnsi="Arial" w:cs="Arial"/>
            <w:color w:val="0077CC"/>
            <w:sz w:val="18"/>
            <w:szCs w:val="18"/>
          </w:rPr>
          <w:t>https://www.youtube.com/watch?v=tZ3kIFd18Vg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Приобрести игры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в Москве* вы можете у нашего официального представителя: ООО «Вдохновение». Контактное лицо: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Вотинова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Ольга Михайловна. Телефон: 8 (964) 576-01-31, 8 (916) 966-22-98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Эл.адрес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0077CC"/>
            <w:sz w:val="18"/>
            <w:szCs w:val="18"/>
          </w:rPr>
          <w:t>votinovao@mail.ru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 * - представители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регионах  здесь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0077CC"/>
            <w:sz w:val="18"/>
            <w:szCs w:val="18"/>
          </w:rPr>
          <w:t>http://geokont.ru/Agencyes</w:t>
        </w:r>
      </w:hyperlink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color w:val="1F497D"/>
          <w:sz w:val="20"/>
          <w:szCs w:val="20"/>
        </w:rPr>
        <w:t>Команда </w:t>
      </w:r>
      <w:r>
        <w:rPr>
          <w:rFonts w:ascii="Book Antiqua" w:hAnsi="Book Antiqua" w:cs="Arial"/>
          <w:color w:val="7030A0"/>
          <w:sz w:val="20"/>
          <w:szCs w:val="20"/>
        </w:rPr>
        <w:t xml:space="preserve">ООО «Развивающие игры </w:t>
      </w:r>
      <w:proofErr w:type="spellStart"/>
      <w:r>
        <w:rPr>
          <w:rFonts w:ascii="Book Antiqua" w:hAnsi="Book Antiqua" w:cs="Arial"/>
          <w:color w:val="7030A0"/>
          <w:sz w:val="20"/>
          <w:szCs w:val="20"/>
        </w:rPr>
        <w:t>Воскобовича</w:t>
      </w:r>
      <w:proofErr w:type="spellEnd"/>
      <w:r>
        <w:rPr>
          <w:rFonts w:ascii="Book Antiqua" w:hAnsi="Book Antiqua" w:cs="Arial"/>
          <w:color w:val="7030A0"/>
          <w:sz w:val="20"/>
          <w:szCs w:val="20"/>
        </w:rPr>
        <w:t>»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</w:rPr>
        <w:t>Тел:</w:t>
      </w:r>
      <w:r>
        <w:rPr>
          <w:rStyle w:val="apple-converted-space"/>
          <w:rFonts w:ascii="Book Antiqua" w:hAnsi="Book Antiqua" w:cs="Arial"/>
          <w:color w:val="7030A0"/>
          <w:sz w:val="20"/>
          <w:szCs w:val="20"/>
        </w:rPr>
        <w:t> </w:t>
      </w:r>
      <w:r>
        <w:rPr>
          <w:rStyle w:val="js-phone-number"/>
          <w:rFonts w:ascii="Book Antiqua" w:hAnsi="Book Antiqua" w:cs="Arial"/>
          <w:b/>
          <w:bCs/>
          <w:color w:val="0077CC"/>
          <w:sz w:val="20"/>
          <w:szCs w:val="20"/>
        </w:rPr>
        <w:t>+7 (812) 329-07-30</w:t>
      </w:r>
      <w:r>
        <w:rPr>
          <w:rStyle w:val="a4"/>
          <w:rFonts w:ascii="Book Antiqua" w:hAnsi="Book Antiqua" w:cs="Arial"/>
          <w:color w:val="7030A0"/>
          <w:sz w:val="20"/>
          <w:szCs w:val="20"/>
        </w:rPr>
        <w:t>, 640-19-30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</w:rPr>
        <w:t> Все самое интересное о развивающих играх, акциях и новостях на нашем сайте:</w:t>
      </w:r>
      <w:r>
        <w:rPr>
          <w:rStyle w:val="apple-converted-space"/>
          <w:rFonts w:ascii="Book Antiqua" w:hAnsi="Book Antiqua" w:cs="Arial"/>
          <w:color w:val="7030A0"/>
          <w:sz w:val="20"/>
          <w:szCs w:val="20"/>
        </w:rPr>
        <w:t> </w:t>
      </w:r>
      <w:hyperlink r:id="rId13" w:tgtFrame="_blank" w:history="1"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www</w:t>
        </w:r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geokont</w:t>
        </w:r>
        <w:proofErr w:type="spellEnd"/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Book Antiqua" w:hAnsi="Book Antiqua" w:cs="Arial"/>
          <w:color w:val="1F497D"/>
          <w:sz w:val="20"/>
          <w:szCs w:val="20"/>
        </w:rPr>
        <w:t> </w:t>
      </w:r>
      <w:r>
        <w:rPr>
          <w:rStyle w:val="apple-converted-space"/>
          <w:rFonts w:ascii="Book Antiqua" w:hAnsi="Book Antiqua" w:cs="Arial"/>
          <w:color w:val="1F497D"/>
          <w:sz w:val="20"/>
          <w:szCs w:val="20"/>
        </w:rPr>
        <w:t> </w:t>
      </w:r>
      <w:r>
        <w:rPr>
          <w:rFonts w:ascii="Book Antiqua" w:hAnsi="Book Antiqua" w:cs="Arial"/>
          <w:color w:val="7030A0"/>
          <w:sz w:val="20"/>
          <w:szCs w:val="20"/>
        </w:rPr>
        <w:t> 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</w:rPr>
        <w:t xml:space="preserve">Авторский блог Вячеслава </w:t>
      </w:r>
      <w:proofErr w:type="spellStart"/>
      <w:r>
        <w:rPr>
          <w:rFonts w:ascii="Book Antiqua" w:hAnsi="Book Antiqua" w:cs="Arial"/>
          <w:color w:val="7030A0"/>
          <w:sz w:val="20"/>
          <w:szCs w:val="20"/>
        </w:rPr>
        <w:t>Воскобовича</w:t>
      </w:r>
      <w:proofErr w:type="spellEnd"/>
      <w:r>
        <w:rPr>
          <w:rStyle w:val="apple-converted-space"/>
          <w:rFonts w:ascii="Book Antiqua" w:hAnsi="Book Antiqua" w:cs="Arial"/>
          <w:color w:val="7030A0"/>
          <w:sz w:val="20"/>
          <w:szCs w:val="20"/>
        </w:rPr>
        <w:t> </w:t>
      </w:r>
      <w:hyperlink r:id="rId14" w:tgtFrame="_blank" w:history="1"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www</w:t>
        </w:r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voskobovich</w:t>
        </w:r>
        <w:proofErr w:type="spellEnd"/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su</w:t>
        </w:r>
        <w:proofErr w:type="spellEnd"/>
      </w:hyperlink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</w:rPr>
        <w:t> Мы в социальных сетях:</w:t>
      </w:r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  <w:lang w:val="en-US"/>
        </w:rPr>
        <w:t>VK</w:t>
      </w:r>
      <w:r>
        <w:rPr>
          <w:rFonts w:ascii="Book Antiqua" w:hAnsi="Book Antiqua" w:cs="Arial"/>
          <w:color w:val="7030A0"/>
          <w:sz w:val="20"/>
          <w:szCs w:val="20"/>
        </w:rPr>
        <w:t>:</w:t>
      </w:r>
      <w:r>
        <w:rPr>
          <w:rStyle w:val="apple-converted-space"/>
          <w:rFonts w:ascii="Book Antiqua" w:hAnsi="Book Antiqua" w:cs="Arial"/>
          <w:color w:val="7030A0"/>
          <w:sz w:val="20"/>
          <w:szCs w:val="20"/>
        </w:rPr>
        <w:t> </w:t>
      </w:r>
      <w:hyperlink r:id="rId15" w:tgtFrame="_blank" w:history="1"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http</w:t>
        </w:r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://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vk</w:t>
        </w:r>
        <w:proofErr w:type="spellEnd"/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.</w:t>
        </w:r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com</w:t>
        </w:r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5"/>
            <w:rFonts w:ascii="Book Antiqua" w:hAnsi="Book Antiqua" w:cs="Arial"/>
            <w:color w:val="0077CC"/>
            <w:sz w:val="20"/>
            <w:szCs w:val="20"/>
            <w:lang w:val="en-US"/>
          </w:rPr>
          <w:t>geokont</w:t>
        </w:r>
        <w:proofErr w:type="spellEnd"/>
      </w:hyperlink>
    </w:p>
    <w:p w:rsidR="00FC1D1A" w:rsidRDefault="00FC1D1A" w:rsidP="004B3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Book Antiqua" w:hAnsi="Book Antiqua" w:cs="Arial"/>
          <w:color w:val="7030A0"/>
          <w:sz w:val="20"/>
          <w:szCs w:val="20"/>
        </w:rPr>
        <w:t>Одноклассники:</w:t>
      </w:r>
      <w:r>
        <w:rPr>
          <w:rStyle w:val="apple-converted-space"/>
          <w:rFonts w:ascii="Book Antiqua" w:hAnsi="Book Antiqua" w:cs="Arial"/>
          <w:color w:val="7030A0"/>
          <w:sz w:val="20"/>
          <w:szCs w:val="20"/>
        </w:rPr>
        <w:t> </w:t>
      </w:r>
      <w:hyperlink r:id="rId16" w:tgtFrame="_blank" w:history="1">
        <w:r>
          <w:rPr>
            <w:rStyle w:val="a5"/>
            <w:rFonts w:ascii="Book Antiqua" w:hAnsi="Book Antiqua" w:cs="Arial"/>
            <w:color w:val="0077CC"/>
            <w:sz w:val="20"/>
            <w:szCs w:val="20"/>
          </w:rPr>
          <w:t>http://odnoklassniki.ru/geokont</w:t>
        </w:r>
      </w:hyperlink>
    </w:p>
    <w:bookmarkEnd w:id="0"/>
    <w:p w:rsidR="006E2CAB" w:rsidRDefault="006E2CAB"/>
    <w:sectPr w:rsidR="006E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6"/>
    <w:rsid w:val="004B30E0"/>
    <w:rsid w:val="006E2CAB"/>
    <w:rsid w:val="00C32C16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39C4-7A59-4DD7-85FC-1EC89C7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D1A"/>
    <w:rPr>
      <w:b/>
      <w:bCs/>
    </w:rPr>
  </w:style>
  <w:style w:type="character" w:styleId="a5">
    <w:name w:val="Hyperlink"/>
    <w:basedOn w:val="a0"/>
    <w:uiPriority w:val="99"/>
    <w:semiHidden/>
    <w:unhideWhenUsed/>
    <w:rsid w:val="00FC1D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D1A"/>
  </w:style>
  <w:style w:type="character" w:styleId="a6">
    <w:name w:val="Emphasis"/>
    <w:basedOn w:val="a0"/>
    <w:uiPriority w:val="20"/>
    <w:qFormat/>
    <w:rsid w:val="00FC1D1A"/>
    <w:rPr>
      <w:i/>
      <w:iCs/>
    </w:rPr>
  </w:style>
  <w:style w:type="character" w:customStyle="1" w:styleId="js-phone-number">
    <w:name w:val="js-phone-number"/>
    <w:basedOn w:val="a0"/>
    <w:rsid w:val="00FC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geokont" TargetMode="External"/><Relationship Id="rId13" Type="http://schemas.openxmlformats.org/officeDocument/2006/relationships/hyperlink" Target="http://www.geoko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fectologiya.pro/webinars/15_04_2016/sovremennyie_obrazovatelnyie_texnologii_razvivayushhaya_predmetno_prostranstvennaya_sreda_fioletovyij_les/" TargetMode="External"/><Relationship Id="rId12" Type="http://schemas.openxmlformats.org/officeDocument/2006/relationships/hyperlink" Target="http://geokont.ru/Agency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dnoklassniki.ru/geokon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tZ_LTEkLsqfjx2btkwuo1lfosMEzQEvsF8OsWlsdEo/viewform" TargetMode="External"/><Relationship Id="rId11" Type="http://schemas.openxmlformats.org/officeDocument/2006/relationships/hyperlink" Target="https://e.mail.ru/compose/?mailto=mailto%3avotinovao@mail.ru" TargetMode="External"/><Relationship Id="rId5" Type="http://schemas.openxmlformats.org/officeDocument/2006/relationships/hyperlink" Target="http://voskobovich.su/2015/11/10/ob-obuchayushhih-tyutorskih-seminarah-i-konferentsii-v-iyune-2016-goda-v-spb/" TargetMode="External"/><Relationship Id="rId15" Type="http://schemas.openxmlformats.org/officeDocument/2006/relationships/hyperlink" Target="http://vk.com/geokont" TargetMode="External"/><Relationship Id="rId10" Type="http://schemas.openxmlformats.org/officeDocument/2006/relationships/hyperlink" Target="https://www.youtube.com/watch?v=tZ3kIFd18Vg" TargetMode="External"/><Relationship Id="rId4" Type="http://schemas.openxmlformats.org/officeDocument/2006/relationships/hyperlink" Target="https://cloud.mail.ru/public/9t7E/rCVNVRUvR" TargetMode="External"/><Relationship Id="rId9" Type="http://schemas.openxmlformats.org/officeDocument/2006/relationships/hyperlink" Target="http://www.geokont.ru/Tutors" TargetMode="External"/><Relationship Id="rId14" Type="http://schemas.openxmlformats.org/officeDocument/2006/relationships/hyperlink" Target="http://www.voskobovich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2016-03-30T08:45:00Z</dcterms:created>
  <dcterms:modified xsi:type="dcterms:W3CDTF">2016-03-30T08:45:00Z</dcterms:modified>
</cp:coreProperties>
</file>